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2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（1）线上咨询系统：</w:t>
      </w:r>
      <w:r>
        <w:rPr>
          <w:rFonts w:hint="eastAsia" w:ascii="仿宋_GB2312" w:eastAsia="仿宋_GB2312"/>
          <w:sz w:val="24"/>
          <w:szCs w:val="24"/>
        </w:rPr>
        <w:t>扫描下方二维码，点击左下角的“进入人工”，即可与招办老师进行线上交流。招办老师会在每天的19：00-21：00实时在线回复大家的问题。</w:t>
      </w:r>
    </w:p>
    <w:p>
      <w:pPr>
        <w:spacing w:line="5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2145030</wp:posOffset>
            </wp:positionH>
            <wp:positionV relativeFrom="margin">
              <wp:posOffset>1162050</wp:posOffset>
            </wp:positionV>
            <wp:extent cx="1304290" cy="1310005"/>
            <wp:effectExtent l="0" t="0" r="3810" b="10795"/>
            <wp:wrapSquare wrapText="bothSides"/>
            <wp:docPr id="19" name="图片 7" descr="C:\Users\ADMINI~1\AppData\Local\Temp\WeChat Files\3e29f7570724b01856be810acfec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C:\Users\ADMINI~1\AppData\Local\Temp\WeChat Files\3e29f7570724b01856be810acfece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pacing w:line="560" w:lineRule="exact"/>
        <w:rPr>
          <w:rFonts w:hint="eastAsia" w:ascii="仿宋_GB2312" w:eastAsia="仿宋_GB2312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60"/>
        <w:jc w:val="center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微软雅黑" w:hAnsi="微软雅黑" w:eastAsia="微软雅黑"/>
          <w:color w:val="595959"/>
          <w:spacing w:val="21"/>
          <w:sz w:val="30"/>
          <w:szCs w:val="30"/>
          <w:shd w:val="clear" w:color="auto" w:fill="FFFFFF"/>
        </w:rPr>
        <w:t>△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>长按扫描二维码</w:t>
      </w:r>
    </w:p>
    <w:p>
      <w:pPr>
        <w:spacing w:line="560" w:lineRule="exact"/>
        <w:ind w:firstLine="482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（2）</w:t>
      </w:r>
      <w:r>
        <w:rPr>
          <w:rFonts w:ascii="仿宋_GB2312" w:eastAsia="仿宋_GB2312"/>
          <w:b/>
          <w:bCs/>
          <w:sz w:val="24"/>
          <w:szCs w:val="24"/>
        </w:rPr>
        <w:t>华小招后台留言</w:t>
      </w:r>
      <w:r>
        <w:rPr>
          <w:rFonts w:hint="eastAsia" w:ascii="仿宋_GB2312" w:eastAsia="仿宋_GB2312"/>
          <w:b/>
          <w:bCs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</w:rPr>
        <w:t>关注微信公众号“</w:t>
      </w:r>
      <w:r>
        <w:rPr>
          <w:rFonts w:hint="eastAsia" w:ascii="仿宋_GB2312" w:eastAsia="仿宋_GB2312"/>
          <w:b/>
          <w:bCs/>
          <w:sz w:val="24"/>
          <w:szCs w:val="24"/>
        </w:rPr>
        <w:t>华中科技大学招生办公室</w:t>
      </w:r>
      <w:r>
        <w:rPr>
          <w:rFonts w:hint="eastAsia" w:ascii="仿宋_GB2312" w:eastAsia="仿宋_GB2312"/>
          <w:sz w:val="24"/>
          <w:szCs w:val="24"/>
        </w:rPr>
        <w:t>”，即可直接提问咨询，招办老师会在每天的19：00-21：00实时在线回复大家的问题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60"/>
        <w:jc w:val="center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微软雅黑" w:hAnsi="微软雅黑" w:eastAsia="微软雅黑"/>
          <w:color w:val="333333"/>
          <w:sz w:val="23"/>
          <w:szCs w:val="23"/>
        </w:rPr>
        <w:drawing>
          <wp:inline distT="0" distB="0" distL="0" distR="0">
            <wp:extent cx="1086485" cy="1086485"/>
            <wp:effectExtent l="0" t="0" r="5715" b="5715"/>
            <wp:docPr id="1" name="图片 1" descr="http://zsb.hust.edu.cn/__local/A/6B/5C/383D7C73211754EC9AC3DC23A78_56C5699F_40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zsb.hust.edu.cn/__local/A/6B/5C/383D7C73211754EC9AC3DC23A78_56C5699F_40D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908" cy="108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60"/>
        <w:jc w:val="center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微软雅黑" w:hAnsi="微软雅黑" w:eastAsia="微软雅黑"/>
          <w:color w:val="595959"/>
          <w:spacing w:val="21"/>
          <w:sz w:val="30"/>
          <w:szCs w:val="30"/>
          <w:shd w:val="clear" w:color="auto" w:fill="FFFFFF"/>
        </w:rPr>
        <w:t>△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>长按关注“华小招”</w:t>
      </w:r>
    </w:p>
    <w:p>
      <w:pPr>
        <w:spacing w:line="56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（3）邮箱咨询：</w:t>
      </w:r>
      <w:r>
        <w:rPr>
          <w:rFonts w:ascii="仿宋_GB2312" w:eastAsia="仿宋_GB2312"/>
          <w:sz w:val="24"/>
          <w:szCs w:val="24"/>
        </w:rPr>
        <w:t>通过邮箱</w:t>
      </w:r>
      <w:r>
        <w:rPr>
          <w:rFonts w:hint="eastAsia" w:ascii="仿宋_GB2312" w:eastAsia="仿宋_GB2312"/>
          <w:sz w:val="24"/>
          <w:szCs w:val="24"/>
        </w:rPr>
        <w:t>提问</w:t>
      </w:r>
      <w:r>
        <w:rPr>
          <w:rFonts w:ascii="仿宋_GB2312" w:eastAsia="仿宋_GB2312"/>
          <w:sz w:val="24"/>
          <w:szCs w:val="24"/>
        </w:rPr>
        <w:t>，招办老师</w:t>
      </w:r>
      <w:r>
        <w:rPr>
          <w:rFonts w:hint="eastAsia" w:ascii="仿宋_GB2312" w:eastAsia="仿宋_GB2312"/>
          <w:sz w:val="24"/>
          <w:szCs w:val="24"/>
        </w:rPr>
        <w:t>将</w:t>
      </w:r>
      <w:r>
        <w:rPr>
          <w:rFonts w:ascii="仿宋_GB2312" w:eastAsia="仿宋_GB2312"/>
          <w:sz w:val="24"/>
          <w:szCs w:val="24"/>
        </w:rPr>
        <w:t>及时回复大家的邮件。</w:t>
      </w:r>
    </w:p>
    <w:p>
      <w:pPr>
        <w:spacing w:line="560" w:lineRule="exact"/>
        <w:ind w:firstLine="480" w:firstLineChars="200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招办邮箱：</w:t>
      </w:r>
      <w:r>
        <w:fldChar w:fldCharType="begin"/>
      </w:r>
      <w:r>
        <w:instrText xml:space="preserve"> HYPERLINK "mailto:zs@hust.edu.cn" </w:instrText>
      </w:r>
      <w:r>
        <w:fldChar w:fldCharType="separate"/>
      </w:r>
      <w:r>
        <w:rPr>
          <w:rStyle w:val="5"/>
          <w:rFonts w:ascii="仿宋_GB2312" w:eastAsia="仿宋_GB2312"/>
          <w:b/>
          <w:bCs/>
          <w:sz w:val="24"/>
          <w:szCs w:val="24"/>
        </w:rPr>
        <w:t>zs@hust.edu.cn</w:t>
      </w:r>
      <w:r>
        <w:rPr>
          <w:rStyle w:val="5"/>
          <w:rFonts w:ascii="仿宋_GB2312" w:eastAsia="仿宋_GB2312"/>
          <w:b/>
          <w:bCs/>
          <w:sz w:val="24"/>
          <w:szCs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2582"/>
    <w:rsid w:val="6A8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2020-02-09T05:37:00Z</dcterms:created>
  <dc:creator>hustzsb</dc:creator>
  <cp:lastModifiedBy>hustzsb</cp:lastModifiedBy>
  <dcterms:modified xsi:type="dcterms:W3CDTF">2020-02-09T05:51:52Z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